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51717D">
        <w:rPr>
          <w:rFonts w:asciiTheme="minorHAnsi" w:eastAsia="Times New Roman" w:hAnsiTheme="minorHAnsi" w:cstheme="minorHAnsi"/>
          <w:lang w:eastAsia="pt-BR"/>
        </w:rPr>
        <w:t>1</w:t>
      </w:r>
      <w:r w:rsidR="007D06CD">
        <w:rPr>
          <w:rFonts w:asciiTheme="minorHAnsi" w:eastAsia="Times New Roman" w:hAnsiTheme="minorHAnsi" w:cstheme="minorHAnsi"/>
          <w:lang w:eastAsia="pt-BR"/>
        </w:rPr>
        <w:t>6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D06CD" w:rsidRPr="008B6B32" w:rsidRDefault="007D06CD" w:rsidP="007D06C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 xml:space="preserve">Conforme </w:t>
      </w:r>
      <w:r w:rsidR="00EB5F27"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>i</w:t>
      </w: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>tem 1.4 do Edital, Jornal O Fluminense, vem apresentar alguns questionamentos para que os mesmos possam ser esclarecidos.</w:t>
      </w:r>
    </w:p>
    <w:p w:rsidR="007D06CD" w:rsidRPr="008B6B32" w:rsidRDefault="007D06CD" w:rsidP="007D06C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</w:p>
    <w:p w:rsidR="007D06CD" w:rsidRPr="008B6B32" w:rsidRDefault="007D06CD" w:rsidP="007D06CD">
      <w:pPr>
        <w:pStyle w:val="PargrafodaLista"/>
        <w:numPr>
          <w:ilvl w:val="0"/>
          <w:numId w:val="10"/>
        </w:num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>Empresas submetidas a processos de recuperação judicial, sem condições de apresentação de todas as Certidões Negativas, poderão participar do presente Certame?</w:t>
      </w:r>
    </w:p>
    <w:p w:rsidR="007D06CD" w:rsidRPr="008B6B32" w:rsidRDefault="007D06CD" w:rsidP="007D06CD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  <w:r w:rsidRPr="008B6B32">
        <w:rPr>
          <w:rFonts w:asciiTheme="minorHAnsi" w:eastAsia="Times New Roman" w:hAnsiTheme="minorHAnsi" w:cstheme="minorHAnsi"/>
          <w:b/>
          <w:bdr w:val="none" w:sz="0" w:space="0" w:color="auto" w:frame="1"/>
          <w:shd w:val="clear" w:color="auto" w:fill="FFFFFF"/>
          <w:lang w:eastAsia="pt-BR"/>
        </w:rPr>
        <w:t>RESPOSTA</w:t>
      </w: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 xml:space="preserve">: </w:t>
      </w:r>
      <w:r w:rsidR="00EB5F27"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 xml:space="preserve">Conforme subitem 9.1.3.2 do Edital. </w:t>
      </w:r>
    </w:p>
    <w:p w:rsidR="007D06CD" w:rsidRPr="008B6B32" w:rsidRDefault="007D06CD" w:rsidP="007D06C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</w:p>
    <w:p w:rsidR="007D06CD" w:rsidRPr="008B6B32" w:rsidRDefault="007D06CD" w:rsidP="00EB5F27">
      <w:pPr>
        <w:pStyle w:val="PargrafodaLista"/>
        <w:numPr>
          <w:ilvl w:val="0"/>
          <w:numId w:val="10"/>
        </w:num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>Poderão essas mesmas empresas apresentarem algum documento para participar do presente Certame? Se caso afirmativo qual documento?</w:t>
      </w:r>
    </w:p>
    <w:p w:rsidR="00EB5F27" w:rsidRPr="008B6B32" w:rsidRDefault="00EB5F27" w:rsidP="00EB5F27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</w:pPr>
      <w:r w:rsidRPr="008B6B32">
        <w:rPr>
          <w:rFonts w:asciiTheme="minorHAnsi" w:eastAsia="Times New Roman" w:hAnsiTheme="minorHAnsi" w:cstheme="minorHAnsi"/>
          <w:b/>
          <w:bdr w:val="none" w:sz="0" w:space="0" w:color="auto" w:frame="1"/>
          <w:shd w:val="clear" w:color="auto" w:fill="FFFFFF"/>
          <w:lang w:eastAsia="pt-BR"/>
        </w:rPr>
        <w:t>RESPOSTA</w:t>
      </w:r>
      <w:r w:rsidRPr="008B6B32"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t-BR"/>
        </w:rPr>
        <w:t>: Conforme subitem 9.1.3.2 do Edital.</w:t>
      </w:r>
    </w:p>
    <w:p w:rsidR="007D06CD" w:rsidRDefault="007D06CD" w:rsidP="007D06C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</w:pPr>
    </w:p>
    <w:p w:rsidR="007D06CD" w:rsidRDefault="007D06CD" w:rsidP="007D06CD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</w:pP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8B6B32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044CF9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B5F27">
        <w:rPr>
          <w:rFonts w:asciiTheme="minorHAnsi" w:hAnsiTheme="minorHAnsi" w:cstheme="minorHAnsi"/>
          <w:bCs/>
          <w:i/>
          <w:lang w:eastAsia="pt-BR"/>
        </w:rPr>
        <w:t>Administração</w:t>
      </w:r>
    </w:p>
    <w:p w:rsidR="00CB0A11" w:rsidRPr="008B6B32" w:rsidRDefault="008B6B32" w:rsidP="008B6B32">
      <w:pPr>
        <w:tabs>
          <w:tab w:val="left" w:pos="7545"/>
        </w:tabs>
        <w:rPr>
          <w:lang w:eastAsia="pt-BR"/>
        </w:rPr>
      </w:pPr>
      <w:r>
        <w:rPr>
          <w:lang w:eastAsia="pt-BR"/>
        </w:rPr>
        <w:tab/>
      </w:r>
      <w:bookmarkStart w:id="0" w:name="_GoBack"/>
      <w:bookmarkEnd w:id="0"/>
    </w:p>
    <w:sectPr w:rsidR="00CB0A11" w:rsidRPr="008B6B32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7D06CD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C54188"/>
    <w:multiLevelType w:val="hybridMultilevel"/>
    <w:tmpl w:val="6FCA1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06CD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6B32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5F27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8CBC-2D0A-40D1-A57F-14F633C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2021-06-30T18:52:00Z</cp:lastPrinted>
  <dcterms:created xsi:type="dcterms:W3CDTF">2021-06-30T18:50:00Z</dcterms:created>
  <dcterms:modified xsi:type="dcterms:W3CDTF">2021-06-30T18:54:00Z</dcterms:modified>
</cp:coreProperties>
</file>